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CCBA" w14:textId="4877C2AD" w:rsidR="00353397" w:rsidRDefault="00353397" w:rsidP="00353397">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A71C00">
        <w:rPr>
          <w:rFonts w:asciiTheme="minorHAnsi" w:hAnsiTheme="minorHAnsi"/>
          <w:b/>
        </w:rPr>
        <w:tab/>
      </w:r>
      <w:r w:rsidR="00A71C00">
        <w:rPr>
          <w:rFonts w:asciiTheme="minorHAnsi" w:hAnsiTheme="minorHAnsi"/>
          <w:b/>
        </w:rPr>
        <w:tab/>
      </w:r>
      <w:r w:rsidR="00A71C00">
        <w:rPr>
          <w:rFonts w:asciiTheme="minorHAnsi" w:hAnsiTheme="minorHAnsi"/>
          <w:b/>
        </w:rPr>
        <w:tab/>
      </w:r>
      <w:r w:rsidR="00A71C00">
        <w:rPr>
          <w:rFonts w:asciiTheme="minorHAnsi" w:hAnsiTheme="minorHAnsi"/>
          <w:b/>
        </w:rPr>
        <w:tab/>
      </w:r>
      <w:r w:rsidR="00A71C00">
        <w:rPr>
          <w:rFonts w:asciiTheme="minorHAnsi" w:hAnsiTheme="minorHAnsi"/>
          <w:b/>
        </w:rPr>
        <w:tab/>
      </w:r>
      <w:bookmarkStart w:id="0" w:name="_GoBack"/>
      <w:bookmarkEnd w:id="0"/>
      <w:r w:rsidR="00A71C00">
        <w:rPr>
          <w:rFonts w:asciiTheme="minorHAnsi" w:hAnsiTheme="minorHAnsi"/>
          <w:b/>
        </w:rPr>
        <w:tab/>
      </w:r>
      <w:r w:rsidR="00A71C00">
        <w:rPr>
          <w:rFonts w:asciiTheme="minorHAnsi" w:hAnsiTheme="minorHAnsi"/>
          <w:b/>
        </w:rPr>
        <w:tab/>
      </w:r>
    </w:p>
    <w:p w14:paraId="4006E7F3" w14:textId="7ADB92CA" w:rsidR="00F51147" w:rsidRPr="000D38C6" w:rsidRDefault="00FA2BFB" w:rsidP="00353397">
      <w:pPr>
        <w:jc w:val="center"/>
        <w:rPr>
          <w:rFonts w:asciiTheme="minorHAnsi" w:hAnsiTheme="minorHAnsi"/>
          <w:b/>
          <w:u w:val="single"/>
        </w:rPr>
      </w:pPr>
      <w:r w:rsidRPr="000D38C6">
        <w:rPr>
          <w:rFonts w:asciiTheme="minorHAnsi" w:hAnsiTheme="minorHAnsi"/>
          <w:b/>
          <w:u w:val="single"/>
        </w:rPr>
        <w:t xml:space="preserve">A – Z of </w:t>
      </w:r>
      <w:r w:rsidR="00980DF0" w:rsidRPr="000D38C6">
        <w:rPr>
          <w:rFonts w:asciiTheme="minorHAnsi" w:hAnsiTheme="minorHAnsi"/>
          <w:b/>
          <w:u w:val="single"/>
        </w:rPr>
        <w:t>C</w:t>
      </w:r>
      <w:r w:rsidR="00442D0F">
        <w:rPr>
          <w:rFonts w:asciiTheme="minorHAnsi" w:hAnsiTheme="minorHAnsi"/>
          <w:b/>
          <w:u w:val="single"/>
        </w:rPr>
        <w:t>ONTRACTUAL TERMS/EXPRESSIONS</w:t>
      </w:r>
    </w:p>
    <w:tbl>
      <w:tblPr>
        <w:tblStyle w:val="TableGrid"/>
        <w:tblW w:w="14170" w:type="dxa"/>
        <w:tblLook w:val="04A0" w:firstRow="1" w:lastRow="0" w:firstColumn="1" w:lastColumn="0" w:noHBand="0" w:noVBand="1"/>
      </w:tblPr>
      <w:tblGrid>
        <w:gridCol w:w="3157"/>
        <w:gridCol w:w="11013"/>
      </w:tblGrid>
      <w:tr w:rsidR="000818D0" w:rsidRPr="000D38C6" w14:paraId="258291F2" w14:textId="77777777" w:rsidTr="00A71C00">
        <w:tc>
          <w:tcPr>
            <w:tcW w:w="3157" w:type="dxa"/>
          </w:tcPr>
          <w:p w14:paraId="52CFEC1F" w14:textId="2E9F7B17" w:rsidR="000818D0" w:rsidRPr="000D38C6" w:rsidRDefault="000818D0" w:rsidP="000818D0">
            <w:pPr>
              <w:rPr>
                <w:rFonts w:asciiTheme="minorHAnsi" w:hAnsiTheme="minorHAnsi"/>
              </w:rPr>
            </w:pPr>
            <w:r w:rsidRPr="000D38C6">
              <w:rPr>
                <w:rFonts w:asciiTheme="minorHAnsi" w:hAnsiTheme="minorHAnsi"/>
              </w:rPr>
              <w:t>Annualised Hours</w:t>
            </w:r>
          </w:p>
        </w:tc>
        <w:tc>
          <w:tcPr>
            <w:tcW w:w="11013" w:type="dxa"/>
          </w:tcPr>
          <w:p w14:paraId="0DA246CB" w14:textId="3741EE75" w:rsidR="000818D0" w:rsidRPr="000D38C6" w:rsidRDefault="000818D0" w:rsidP="000818D0">
            <w:pPr>
              <w:rPr>
                <w:rFonts w:asciiTheme="minorHAnsi" w:hAnsiTheme="minorHAnsi"/>
                <w:color w:val="000000"/>
                <w:lang w:val="en"/>
              </w:rPr>
            </w:pPr>
            <w:r w:rsidRPr="000D38C6">
              <w:rPr>
                <w:rFonts w:asciiTheme="minorHAnsi" w:hAnsiTheme="minorHAnsi"/>
              </w:rPr>
              <w:t>A contract where the employee agrees to work for a specified number of hours each year.  The times of attendance/work are not normally stipulated within the contract.</w:t>
            </w:r>
          </w:p>
        </w:tc>
      </w:tr>
      <w:tr w:rsidR="000818D0" w:rsidRPr="000D38C6" w14:paraId="4572F85F" w14:textId="77777777" w:rsidTr="00A71C00">
        <w:tc>
          <w:tcPr>
            <w:tcW w:w="3157" w:type="dxa"/>
          </w:tcPr>
          <w:p w14:paraId="556CF975" w14:textId="029484B7" w:rsidR="000818D0" w:rsidRPr="000D38C6" w:rsidRDefault="000818D0" w:rsidP="000818D0">
            <w:pPr>
              <w:rPr>
                <w:rFonts w:asciiTheme="minorHAnsi" w:hAnsiTheme="minorHAnsi"/>
              </w:rPr>
            </w:pPr>
            <w:r w:rsidRPr="000D38C6">
              <w:rPr>
                <w:rFonts w:asciiTheme="minorHAnsi" w:hAnsiTheme="minorHAnsi"/>
              </w:rPr>
              <w:t>Apprentices</w:t>
            </w:r>
          </w:p>
        </w:tc>
        <w:tc>
          <w:tcPr>
            <w:tcW w:w="11013" w:type="dxa"/>
          </w:tcPr>
          <w:p w14:paraId="16B42544" w14:textId="77777777" w:rsidR="000818D0" w:rsidRPr="000D38C6" w:rsidRDefault="000818D0" w:rsidP="000818D0">
            <w:pPr>
              <w:rPr>
                <w:rFonts w:asciiTheme="minorHAnsi" w:hAnsiTheme="minorHAnsi"/>
              </w:rPr>
            </w:pPr>
            <w:r w:rsidRPr="000D38C6">
              <w:rPr>
                <w:rFonts w:asciiTheme="minorHAnsi" w:hAnsiTheme="minorHAnsi"/>
                <w:color w:val="000000"/>
                <w:lang w:val="en"/>
              </w:rPr>
              <w:t xml:space="preserve">An apprenticeship is a real job with training which will allow the apprentice to earn whilst they learn, at the same time as gaining a nationally </w:t>
            </w:r>
            <w:proofErr w:type="spellStart"/>
            <w:r w:rsidRPr="000D38C6">
              <w:rPr>
                <w:rFonts w:asciiTheme="minorHAnsi" w:hAnsiTheme="minorHAnsi"/>
                <w:color w:val="000000"/>
                <w:lang w:val="en"/>
              </w:rPr>
              <w:t>recognised</w:t>
            </w:r>
            <w:proofErr w:type="spellEnd"/>
            <w:r w:rsidRPr="000D38C6">
              <w:rPr>
                <w:rFonts w:asciiTheme="minorHAnsi" w:hAnsiTheme="minorHAnsi"/>
                <w:color w:val="000000"/>
                <w:lang w:val="en"/>
              </w:rPr>
              <w:t xml:space="preserve"> qualification.</w:t>
            </w:r>
          </w:p>
          <w:p w14:paraId="50AAD9D1" w14:textId="77777777" w:rsidR="000818D0" w:rsidRPr="000D38C6" w:rsidRDefault="000818D0" w:rsidP="000818D0">
            <w:pPr>
              <w:rPr>
                <w:rFonts w:asciiTheme="minorHAnsi" w:hAnsiTheme="minorHAnsi"/>
              </w:rPr>
            </w:pPr>
          </w:p>
        </w:tc>
      </w:tr>
      <w:tr w:rsidR="000818D0" w:rsidRPr="000D38C6" w14:paraId="39DE54F0" w14:textId="77777777" w:rsidTr="00A71C00">
        <w:tc>
          <w:tcPr>
            <w:tcW w:w="3157" w:type="dxa"/>
          </w:tcPr>
          <w:p w14:paraId="6A2E48B7" w14:textId="7A543CEF" w:rsidR="000818D0" w:rsidRPr="000D38C6" w:rsidRDefault="000818D0" w:rsidP="000818D0">
            <w:pPr>
              <w:rPr>
                <w:rFonts w:asciiTheme="minorHAnsi" w:hAnsiTheme="minorHAnsi"/>
              </w:rPr>
            </w:pPr>
            <w:r w:rsidRPr="000D38C6">
              <w:rPr>
                <w:rFonts w:asciiTheme="minorHAnsi" w:hAnsiTheme="minorHAnsi"/>
              </w:rPr>
              <w:t>Casual</w:t>
            </w:r>
          </w:p>
        </w:tc>
        <w:tc>
          <w:tcPr>
            <w:tcW w:w="11013" w:type="dxa"/>
          </w:tcPr>
          <w:p w14:paraId="0CA89164" w14:textId="0CB28487" w:rsidR="000818D0" w:rsidRPr="000D38C6" w:rsidRDefault="000818D0" w:rsidP="000818D0">
            <w:pPr>
              <w:rPr>
                <w:rFonts w:asciiTheme="minorHAnsi" w:hAnsiTheme="minorHAnsi"/>
              </w:rPr>
            </w:pPr>
            <w:r w:rsidRPr="000D38C6">
              <w:rPr>
                <w:rFonts w:asciiTheme="minorHAnsi" w:hAnsiTheme="minorHAnsi"/>
              </w:rPr>
              <w:t xml:space="preserve">No commitment by either party to work. As and when basis. No continuity of employment.  </w:t>
            </w:r>
          </w:p>
        </w:tc>
      </w:tr>
      <w:tr w:rsidR="00393530" w:rsidRPr="000D38C6" w14:paraId="264F8DB4" w14:textId="77777777" w:rsidTr="00A71C00">
        <w:tc>
          <w:tcPr>
            <w:tcW w:w="3157" w:type="dxa"/>
          </w:tcPr>
          <w:p w14:paraId="67FD5C2B" w14:textId="61886678" w:rsidR="00393530" w:rsidRPr="000D38C6" w:rsidRDefault="00393530" w:rsidP="000818D0">
            <w:pPr>
              <w:rPr>
                <w:rFonts w:asciiTheme="minorHAnsi" w:hAnsiTheme="minorHAnsi"/>
              </w:rPr>
            </w:pPr>
            <w:r w:rsidRPr="000D38C6">
              <w:rPr>
                <w:rFonts w:asciiTheme="minorHAnsi" w:hAnsiTheme="minorHAnsi"/>
              </w:rPr>
              <w:t>Contract of Employment</w:t>
            </w:r>
          </w:p>
        </w:tc>
        <w:tc>
          <w:tcPr>
            <w:tcW w:w="11013" w:type="dxa"/>
          </w:tcPr>
          <w:p w14:paraId="7DC5BF79" w14:textId="17A4DE12" w:rsidR="00393530" w:rsidRPr="000D38C6" w:rsidRDefault="00393530" w:rsidP="00393530">
            <w:pPr>
              <w:rPr>
                <w:rFonts w:asciiTheme="minorHAnsi" w:hAnsiTheme="minorHAnsi"/>
              </w:rPr>
            </w:pPr>
            <w:r w:rsidRPr="000D38C6">
              <w:rPr>
                <w:rStyle w:val="Emphasis"/>
                <w:rFonts w:asciiTheme="minorHAnsi" w:hAnsiTheme="minorHAnsi"/>
                <w:b w:val="0"/>
              </w:rPr>
              <w:t>The legally binding agreement between and employer and an employee.  They consist of empress terms written into the employment contract and the implied terms which are not expressly stated.  The document in which the expressed terms are provided and the employee signs is known as the Statement of Particulars.</w:t>
            </w:r>
            <w:r w:rsidRPr="000D38C6">
              <w:rPr>
                <w:rFonts w:asciiTheme="minorHAnsi" w:hAnsiTheme="minorHAnsi"/>
              </w:rPr>
              <w:t xml:space="preserve"> </w:t>
            </w:r>
          </w:p>
        </w:tc>
      </w:tr>
      <w:tr w:rsidR="000818D0" w:rsidRPr="000D38C6" w14:paraId="6C74967C" w14:textId="77777777" w:rsidTr="00A71C00">
        <w:tc>
          <w:tcPr>
            <w:tcW w:w="3157" w:type="dxa"/>
          </w:tcPr>
          <w:p w14:paraId="7B831654" w14:textId="4EF8075C" w:rsidR="000818D0" w:rsidRPr="000D38C6" w:rsidRDefault="000818D0" w:rsidP="000818D0">
            <w:pPr>
              <w:rPr>
                <w:rFonts w:asciiTheme="minorHAnsi" w:hAnsiTheme="minorHAnsi"/>
              </w:rPr>
            </w:pPr>
            <w:r w:rsidRPr="000D38C6">
              <w:rPr>
                <w:rFonts w:asciiTheme="minorHAnsi" w:hAnsiTheme="minorHAnsi"/>
              </w:rPr>
              <w:t>Contract for Services</w:t>
            </w:r>
          </w:p>
        </w:tc>
        <w:tc>
          <w:tcPr>
            <w:tcW w:w="11013" w:type="dxa"/>
          </w:tcPr>
          <w:p w14:paraId="6EFC9F35" w14:textId="1C3F3FF2" w:rsidR="000818D0" w:rsidRPr="000D38C6" w:rsidRDefault="000818D0" w:rsidP="000818D0">
            <w:pPr>
              <w:rPr>
                <w:rFonts w:asciiTheme="minorHAnsi" w:hAnsiTheme="minorHAnsi"/>
              </w:rPr>
            </w:pPr>
            <w:r w:rsidRPr="000D38C6">
              <w:rPr>
                <w:rFonts w:asciiTheme="minorHAnsi" w:hAnsiTheme="minorHAnsi"/>
              </w:rPr>
              <w:t xml:space="preserve">Self-employed/Registered with HMRC should have contract for services setting out </w:t>
            </w:r>
            <w:proofErr w:type="gramStart"/>
            <w:r w:rsidRPr="000D38C6">
              <w:rPr>
                <w:rFonts w:asciiTheme="minorHAnsi" w:hAnsiTheme="minorHAnsi"/>
              </w:rPr>
              <w:t>terms/objectives/KPI’s</w:t>
            </w:r>
            <w:proofErr w:type="gramEnd"/>
            <w:r w:rsidRPr="000D38C6">
              <w:rPr>
                <w:rFonts w:asciiTheme="minorHAnsi" w:hAnsiTheme="minorHAnsi"/>
              </w:rPr>
              <w:t>.</w:t>
            </w:r>
          </w:p>
        </w:tc>
      </w:tr>
      <w:tr w:rsidR="000818D0" w:rsidRPr="000D38C6" w14:paraId="40978E51" w14:textId="77777777" w:rsidTr="00A71C00">
        <w:tc>
          <w:tcPr>
            <w:tcW w:w="3157" w:type="dxa"/>
          </w:tcPr>
          <w:p w14:paraId="20EB228B" w14:textId="4AFF42E9" w:rsidR="000818D0" w:rsidRPr="000D38C6" w:rsidRDefault="000818D0" w:rsidP="000818D0">
            <w:pPr>
              <w:rPr>
                <w:rFonts w:asciiTheme="minorHAnsi" w:hAnsiTheme="minorHAnsi"/>
              </w:rPr>
            </w:pPr>
            <w:r w:rsidRPr="000D38C6">
              <w:rPr>
                <w:rFonts w:asciiTheme="minorHAnsi" w:hAnsiTheme="minorHAnsi"/>
              </w:rPr>
              <w:t>Contract of Service</w:t>
            </w:r>
          </w:p>
        </w:tc>
        <w:tc>
          <w:tcPr>
            <w:tcW w:w="11013" w:type="dxa"/>
          </w:tcPr>
          <w:p w14:paraId="7798EBB6" w14:textId="3DB6B917" w:rsidR="000818D0" w:rsidRPr="000D38C6" w:rsidRDefault="000818D0" w:rsidP="000818D0">
            <w:pPr>
              <w:rPr>
                <w:rFonts w:asciiTheme="minorHAnsi" w:hAnsiTheme="minorHAnsi"/>
              </w:rPr>
            </w:pPr>
            <w:r w:rsidRPr="000D38C6">
              <w:rPr>
                <w:rFonts w:asciiTheme="minorHAnsi" w:hAnsiTheme="minorHAnsi"/>
              </w:rPr>
              <w:t xml:space="preserve">Employee of the organisation.  Issued with Statement of Particulars. </w:t>
            </w:r>
          </w:p>
        </w:tc>
      </w:tr>
      <w:tr w:rsidR="000818D0" w:rsidRPr="000D38C6" w14:paraId="4C4D6F1D" w14:textId="77777777" w:rsidTr="00A71C00">
        <w:tc>
          <w:tcPr>
            <w:tcW w:w="3157" w:type="dxa"/>
          </w:tcPr>
          <w:p w14:paraId="4AF28C8A" w14:textId="45111B21" w:rsidR="000818D0" w:rsidRPr="000D38C6" w:rsidRDefault="000818D0" w:rsidP="000818D0">
            <w:pPr>
              <w:rPr>
                <w:rFonts w:asciiTheme="minorHAnsi" w:hAnsiTheme="minorHAnsi"/>
              </w:rPr>
            </w:pPr>
            <w:r w:rsidRPr="000D38C6">
              <w:rPr>
                <w:rFonts w:asciiTheme="minorHAnsi" w:hAnsiTheme="minorHAnsi"/>
              </w:rPr>
              <w:t>Fixed-Term</w:t>
            </w:r>
          </w:p>
        </w:tc>
        <w:tc>
          <w:tcPr>
            <w:tcW w:w="11013" w:type="dxa"/>
          </w:tcPr>
          <w:p w14:paraId="5606573C" w14:textId="3C4A9D86" w:rsidR="000818D0" w:rsidRPr="000D38C6" w:rsidRDefault="000818D0" w:rsidP="000818D0">
            <w:pPr>
              <w:rPr>
                <w:rFonts w:asciiTheme="minorHAnsi" w:hAnsiTheme="minorHAnsi"/>
              </w:rPr>
            </w:pPr>
            <w:r w:rsidRPr="000D38C6">
              <w:rPr>
                <w:rFonts w:asciiTheme="minorHAnsi" w:hAnsiTheme="minorHAnsi"/>
              </w:rPr>
              <w:t xml:space="preserve">A contract that ends on a specified date or on the occurrence of a particular event such as loss of funding or completion of a task.    The duration of the fixed-term contract may be for any period.  Fixed-term contracts may provide that notice to terminate can be given before the termination date.  If there is no notice provision, employment is guaranteed for the full period.  </w:t>
            </w:r>
          </w:p>
        </w:tc>
      </w:tr>
      <w:tr w:rsidR="000818D0" w:rsidRPr="000D38C6" w14:paraId="6442814D" w14:textId="77777777" w:rsidTr="00A71C00">
        <w:tc>
          <w:tcPr>
            <w:tcW w:w="3157" w:type="dxa"/>
          </w:tcPr>
          <w:p w14:paraId="5A961741" w14:textId="0BC349EC" w:rsidR="000818D0" w:rsidRPr="000D38C6" w:rsidRDefault="000818D0" w:rsidP="000818D0">
            <w:pPr>
              <w:rPr>
                <w:rFonts w:asciiTheme="minorHAnsi" w:hAnsiTheme="minorHAnsi"/>
              </w:rPr>
            </w:pPr>
            <w:r w:rsidRPr="000D38C6">
              <w:rPr>
                <w:rFonts w:asciiTheme="minorHAnsi" w:hAnsiTheme="minorHAnsi"/>
              </w:rPr>
              <w:t>Fractional</w:t>
            </w:r>
          </w:p>
        </w:tc>
        <w:tc>
          <w:tcPr>
            <w:tcW w:w="11013" w:type="dxa"/>
          </w:tcPr>
          <w:p w14:paraId="4B06F06E" w14:textId="5DF7A6C5" w:rsidR="000818D0" w:rsidRPr="000D38C6" w:rsidRDefault="000818D0" w:rsidP="000818D0">
            <w:pPr>
              <w:rPr>
                <w:rFonts w:asciiTheme="minorHAnsi" w:hAnsiTheme="minorHAnsi"/>
              </w:rPr>
            </w:pPr>
            <w:r w:rsidRPr="000D38C6">
              <w:rPr>
                <w:rFonts w:asciiTheme="minorHAnsi" w:hAnsiTheme="minorHAnsi"/>
              </w:rPr>
              <w:t>Part-time post – fraction of full-time post.</w:t>
            </w:r>
          </w:p>
        </w:tc>
      </w:tr>
      <w:tr w:rsidR="000818D0" w:rsidRPr="000D38C6" w14:paraId="232C0A21" w14:textId="77777777" w:rsidTr="00A71C00">
        <w:tc>
          <w:tcPr>
            <w:tcW w:w="3157" w:type="dxa"/>
          </w:tcPr>
          <w:p w14:paraId="68FA70F1" w14:textId="47DD2A8E" w:rsidR="000818D0" w:rsidRPr="000D38C6" w:rsidRDefault="000818D0" w:rsidP="000818D0">
            <w:pPr>
              <w:rPr>
                <w:rFonts w:asciiTheme="minorHAnsi" w:hAnsiTheme="minorHAnsi"/>
              </w:rPr>
            </w:pPr>
            <w:r w:rsidRPr="000D38C6">
              <w:rPr>
                <w:rFonts w:asciiTheme="minorHAnsi" w:hAnsiTheme="minorHAnsi"/>
              </w:rPr>
              <w:t>Flexible Hours</w:t>
            </w:r>
          </w:p>
        </w:tc>
        <w:tc>
          <w:tcPr>
            <w:tcW w:w="11013" w:type="dxa"/>
          </w:tcPr>
          <w:p w14:paraId="6ACBB001" w14:textId="0AB65A23" w:rsidR="000818D0" w:rsidRPr="000D38C6" w:rsidRDefault="000818D0" w:rsidP="000818D0">
            <w:pPr>
              <w:rPr>
                <w:rFonts w:asciiTheme="minorHAnsi" w:hAnsiTheme="minorHAnsi"/>
              </w:rPr>
            </w:pPr>
            <w:r w:rsidRPr="000D38C6">
              <w:rPr>
                <w:rFonts w:asciiTheme="minorHAnsi" w:hAnsiTheme="minorHAnsi"/>
              </w:rPr>
              <w:t>Employee undertakes to be available for work but the employer does not undertake to provide work and will only pay for work actually done. Employee has continuity of employment from the date contract commenced.</w:t>
            </w:r>
          </w:p>
        </w:tc>
      </w:tr>
      <w:tr w:rsidR="000818D0" w:rsidRPr="000D38C6" w14:paraId="6441FDA4" w14:textId="77777777" w:rsidTr="00A71C00">
        <w:tc>
          <w:tcPr>
            <w:tcW w:w="3157" w:type="dxa"/>
          </w:tcPr>
          <w:p w14:paraId="385D57F4" w14:textId="5C28A8D5" w:rsidR="000818D0" w:rsidRPr="000D38C6" w:rsidRDefault="000818D0" w:rsidP="000818D0">
            <w:pPr>
              <w:rPr>
                <w:rFonts w:asciiTheme="minorHAnsi" w:hAnsiTheme="minorHAnsi"/>
              </w:rPr>
            </w:pPr>
            <w:r w:rsidRPr="000D38C6">
              <w:rPr>
                <w:rFonts w:asciiTheme="minorHAnsi" w:hAnsiTheme="minorHAnsi"/>
              </w:rPr>
              <w:t>Full-time</w:t>
            </w:r>
          </w:p>
        </w:tc>
        <w:tc>
          <w:tcPr>
            <w:tcW w:w="11013" w:type="dxa"/>
          </w:tcPr>
          <w:p w14:paraId="7003FE5C" w14:textId="1EE1E6EC" w:rsidR="000818D0" w:rsidRPr="000D38C6" w:rsidRDefault="000818D0" w:rsidP="000818D0">
            <w:pPr>
              <w:rPr>
                <w:rFonts w:asciiTheme="minorHAnsi" w:hAnsiTheme="minorHAnsi"/>
              </w:rPr>
            </w:pPr>
            <w:r w:rsidRPr="000D38C6">
              <w:rPr>
                <w:rFonts w:asciiTheme="minorHAnsi" w:hAnsiTheme="minorHAnsi"/>
              </w:rPr>
              <w:t>Any employee working 36.5 hours per week</w:t>
            </w:r>
          </w:p>
        </w:tc>
      </w:tr>
      <w:tr w:rsidR="000818D0" w:rsidRPr="000D38C6" w14:paraId="0F92B168" w14:textId="77777777" w:rsidTr="00A71C00">
        <w:tc>
          <w:tcPr>
            <w:tcW w:w="3157" w:type="dxa"/>
          </w:tcPr>
          <w:p w14:paraId="62163470" w14:textId="3E8DD611" w:rsidR="000818D0" w:rsidRPr="000D38C6" w:rsidRDefault="000818D0" w:rsidP="000818D0">
            <w:pPr>
              <w:rPr>
                <w:rFonts w:asciiTheme="minorHAnsi" w:hAnsiTheme="minorHAnsi"/>
              </w:rPr>
            </w:pPr>
            <w:r w:rsidRPr="000D38C6">
              <w:rPr>
                <w:rFonts w:asciiTheme="minorHAnsi" w:hAnsiTheme="minorHAnsi"/>
              </w:rPr>
              <w:t>Indefinite Period</w:t>
            </w:r>
          </w:p>
        </w:tc>
        <w:tc>
          <w:tcPr>
            <w:tcW w:w="11013" w:type="dxa"/>
          </w:tcPr>
          <w:p w14:paraId="08E68BED" w14:textId="625A2FED" w:rsidR="000818D0" w:rsidRPr="000D38C6" w:rsidRDefault="000818D0" w:rsidP="000818D0">
            <w:pPr>
              <w:rPr>
                <w:rFonts w:asciiTheme="minorHAnsi" w:hAnsiTheme="minorHAnsi"/>
              </w:rPr>
            </w:pPr>
            <w:r w:rsidRPr="000D38C6">
              <w:rPr>
                <w:rFonts w:asciiTheme="minorHAnsi" w:hAnsiTheme="minorHAnsi"/>
              </w:rPr>
              <w:t>Continue indefinitely until notice is given by either party</w:t>
            </w:r>
          </w:p>
        </w:tc>
      </w:tr>
      <w:tr w:rsidR="000818D0" w:rsidRPr="000D38C6" w14:paraId="0952D845" w14:textId="77777777" w:rsidTr="00A71C00">
        <w:tc>
          <w:tcPr>
            <w:tcW w:w="3157" w:type="dxa"/>
          </w:tcPr>
          <w:p w14:paraId="131FC017" w14:textId="5652652F" w:rsidR="000818D0" w:rsidRPr="000D38C6" w:rsidRDefault="000818D0" w:rsidP="000818D0">
            <w:pPr>
              <w:rPr>
                <w:rFonts w:asciiTheme="minorHAnsi" w:hAnsiTheme="minorHAnsi"/>
              </w:rPr>
            </w:pPr>
            <w:r w:rsidRPr="000D38C6">
              <w:rPr>
                <w:rFonts w:asciiTheme="minorHAnsi" w:hAnsiTheme="minorHAnsi"/>
              </w:rPr>
              <w:t>Job-Share</w:t>
            </w:r>
          </w:p>
        </w:tc>
        <w:tc>
          <w:tcPr>
            <w:tcW w:w="11013" w:type="dxa"/>
          </w:tcPr>
          <w:p w14:paraId="4418DFE9" w14:textId="3200B05D" w:rsidR="000818D0" w:rsidRPr="000D38C6" w:rsidRDefault="000818D0" w:rsidP="000818D0">
            <w:pPr>
              <w:rPr>
                <w:rFonts w:asciiTheme="minorHAnsi" w:hAnsiTheme="minorHAnsi"/>
              </w:rPr>
            </w:pPr>
            <w:r w:rsidRPr="000D38C6">
              <w:rPr>
                <w:rFonts w:asciiTheme="minorHAnsi" w:hAnsiTheme="minorHAnsi"/>
              </w:rPr>
              <w:t>Job not separated.  Duties and functions are shared.  May require cover for holidays if included in contract.</w:t>
            </w:r>
          </w:p>
        </w:tc>
      </w:tr>
      <w:tr w:rsidR="000818D0" w:rsidRPr="000D38C6" w14:paraId="35403DD8" w14:textId="77777777" w:rsidTr="00A71C00">
        <w:tc>
          <w:tcPr>
            <w:tcW w:w="3157" w:type="dxa"/>
          </w:tcPr>
          <w:p w14:paraId="4E9E2E71" w14:textId="3F38DEB1" w:rsidR="000818D0" w:rsidRPr="000D38C6" w:rsidRDefault="000818D0" w:rsidP="000818D0">
            <w:pPr>
              <w:rPr>
                <w:rFonts w:asciiTheme="minorHAnsi" w:hAnsiTheme="minorHAnsi"/>
              </w:rPr>
            </w:pPr>
            <w:r w:rsidRPr="000D38C6">
              <w:rPr>
                <w:rFonts w:asciiTheme="minorHAnsi" w:hAnsiTheme="minorHAnsi"/>
              </w:rPr>
              <w:t>Job-Split</w:t>
            </w:r>
          </w:p>
        </w:tc>
        <w:tc>
          <w:tcPr>
            <w:tcW w:w="11013" w:type="dxa"/>
          </w:tcPr>
          <w:p w14:paraId="25688197" w14:textId="03C3F1B0" w:rsidR="000818D0" w:rsidRPr="000D38C6" w:rsidRDefault="000818D0" w:rsidP="000818D0">
            <w:pPr>
              <w:rPr>
                <w:rFonts w:asciiTheme="minorHAnsi" w:hAnsiTheme="minorHAnsi"/>
              </w:rPr>
            </w:pPr>
            <w:r w:rsidRPr="000D38C6">
              <w:rPr>
                <w:rFonts w:asciiTheme="minorHAnsi" w:hAnsiTheme="minorHAnsi"/>
              </w:rPr>
              <w:t>Post is split into separate parts.  Incumbents are independent of each other.</w:t>
            </w:r>
          </w:p>
        </w:tc>
      </w:tr>
      <w:tr w:rsidR="000818D0" w:rsidRPr="000D38C6" w14:paraId="272777BC" w14:textId="77777777" w:rsidTr="00A71C00">
        <w:tc>
          <w:tcPr>
            <w:tcW w:w="3157" w:type="dxa"/>
          </w:tcPr>
          <w:p w14:paraId="584464F1" w14:textId="775731E3" w:rsidR="000818D0" w:rsidRPr="000D38C6" w:rsidRDefault="000818D0" w:rsidP="000818D0">
            <w:pPr>
              <w:rPr>
                <w:rFonts w:asciiTheme="minorHAnsi" w:hAnsiTheme="minorHAnsi"/>
              </w:rPr>
            </w:pPr>
            <w:r w:rsidRPr="000D38C6">
              <w:rPr>
                <w:rFonts w:asciiTheme="minorHAnsi" w:hAnsiTheme="minorHAnsi"/>
              </w:rPr>
              <w:t>Minimum Hours</w:t>
            </w:r>
          </w:p>
        </w:tc>
        <w:tc>
          <w:tcPr>
            <w:tcW w:w="11013" w:type="dxa"/>
          </w:tcPr>
          <w:p w14:paraId="52E1452C" w14:textId="6721D5DC" w:rsidR="000818D0" w:rsidRPr="000D38C6" w:rsidRDefault="000818D0" w:rsidP="000818D0">
            <w:pPr>
              <w:rPr>
                <w:rFonts w:asciiTheme="minorHAnsi" w:hAnsiTheme="minorHAnsi"/>
              </w:rPr>
            </w:pPr>
            <w:r w:rsidRPr="000D38C6">
              <w:rPr>
                <w:rFonts w:asciiTheme="minorHAnsi" w:hAnsiTheme="minorHAnsi"/>
              </w:rPr>
              <w:t>Where a minimum number of hours is guaranteed within the contract e.g. per day/week/term/year.</w:t>
            </w:r>
          </w:p>
        </w:tc>
      </w:tr>
      <w:tr w:rsidR="000818D0" w:rsidRPr="000D38C6" w14:paraId="5F8F7BE3" w14:textId="77777777" w:rsidTr="00A71C00">
        <w:tc>
          <w:tcPr>
            <w:tcW w:w="3157" w:type="dxa"/>
          </w:tcPr>
          <w:p w14:paraId="0AA9C769" w14:textId="6C40D15B" w:rsidR="000818D0" w:rsidRPr="000D38C6" w:rsidRDefault="000818D0" w:rsidP="000818D0">
            <w:pPr>
              <w:rPr>
                <w:rFonts w:asciiTheme="minorHAnsi" w:hAnsiTheme="minorHAnsi"/>
              </w:rPr>
            </w:pPr>
            <w:r w:rsidRPr="000D38C6">
              <w:rPr>
                <w:rFonts w:asciiTheme="minorHAnsi" w:hAnsiTheme="minorHAnsi"/>
              </w:rPr>
              <w:t>Open Ended</w:t>
            </w:r>
          </w:p>
        </w:tc>
        <w:tc>
          <w:tcPr>
            <w:tcW w:w="11013" w:type="dxa"/>
          </w:tcPr>
          <w:p w14:paraId="2E53CA95" w14:textId="0DAC91EA" w:rsidR="000818D0" w:rsidRPr="000D38C6" w:rsidRDefault="000818D0" w:rsidP="000818D0">
            <w:pPr>
              <w:rPr>
                <w:rFonts w:asciiTheme="minorHAnsi" w:hAnsiTheme="minorHAnsi"/>
              </w:rPr>
            </w:pPr>
            <w:r w:rsidRPr="000D38C6">
              <w:rPr>
                <w:rFonts w:asciiTheme="minorHAnsi" w:hAnsiTheme="minorHAnsi"/>
              </w:rPr>
              <w:t>Continue indefinitely until notice is given by either party</w:t>
            </w:r>
          </w:p>
        </w:tc>
      </w:tr>
      <w:tr w:rsidR="000818D0" w:rsidRPr="000D38C6" w14:paraId="69C2BADF" w14:textId="77777777" w:rsidTr="00A71C00">
        <w:tc>
          <w:tcPr>
            <w:tcW w:w="3157" w:type="dxa"/>
          </w:tcPr>
          <w:p w14:paraId="4917F2F3" w14:textId="48CFBE2C" w:rsidR="000818D0" w:rsidRPr="000D38C6" w:rsidRDefault="000818D0" w:rsidP="000818D0">
            <w:pPr>
              <w:rPr>
                <w:rFonts w:asciiTheme="minorHAnsi" w:hAnsiTheme="minorHAnsi"/>
              </w:rPr>
            </w:pPr>
            <w:r w:rsidRPr="000D38C6">
              <w:rPr>
                <w:rFonts w:asciiTheme="minorHAnsi" w:hAnsiTheme="minorHAnsi"/>
              </w:rPr>
              <w:t>Part-time</w:t>
            </w:r>
          </w:p>
        </w:tc>
        <w:tc>
          <w:tcPr>
            <w:tcW w:w="11013" w:type="dxa"/>
          </w:tcPr>
          <w:p w14:paraId="36D0225A" w14:textId="64BF8695" w:rsidR="000818D0" w:rsidRPr="000D38C6" w:rsidRDefault="000818D0" w:rsidP="000818D0">
            <w:pPr>
              <w:rPr>
                <w:rFonts w:asciiTheme="minorHAnsi" w:hAnsiTheme="minorHAnsi"/>
              </w:rPr>
            </w:pPr>
            <w:r w:rsidRPr="000D38C6">
              <w:rPr>
                <w:rFonts w:asciiTheme="minorHAnsi" w:hAnsiTheme="minorHAnsi"/>
              </w:rPr>
              <w:t>Any employee is contracted to work less hours that a full-time employee (1FTE)  At Exeter, 36.5 hours a week</w:t>
            </w:r>
          </w:p>
        </w:tc>
      </w:tr>
      <w:tr w:rsidR="000818D0" w:rsidRPr="000D38C6" w14:paraId="7BC55AAF" w14:textId="77777777" w:rsidTr="00A71C00">
        <w:tc>
          <w:tcPr>
            <w:tcW w:w="3157" w:type="dxa"/>
          </w:tcPr>
          <w:p w14:paraId="34F3F255" w14:textId="1BE584D0" w:rsidR="000818D0" w:rsidRPr="000D38C6" w:rsidRDefault="000818D0" w:rsidP="000818D0">
            <w:pPr>
              <w:rPr>
                <w:rFonts w:asciiTheme="minorHAnsi" w:hAnsiTheme="minorHAnsi"/>
              </w:rPr>
            </w:pPr>
            <w:r w:rsidRPr="000D38C6">
              <w:rPr>
                <w:rFonts w:asciiTheme="minorHAnsi" w:hAnsiTheme="minorHAnsi"/>
              </w:rPr>
              <w:t>Part-Year</w:t>
            </w:r>
          </w:p>
        </w:tc>
        <w:tc>
          <w:tcPr>
            <w:tcW w:w="11013" w:type="dxa"/>
          </w:tcPr>
          <w:p w14:paraId="0DA4866A" w14:textId="4F24E445" w:rsidR="000818D0" w:rsidRPr="000D38C6" w:rsidRDefault="000818D0" w:rsidP="000818D0">
            <w:pPr>
              <w:rPr>
                <w:rFonts w:asciiTheme="minorHAnsi" w:hAnsiTheme="minorHAnsi"/>
              </w:rPr>
            </w:pPr>
            <w:r w:rsidRPr="000D38C6">
              <w:rPr>
                <w:rFonts w:asciiTheme="minorHAnsi" w:hAnsiTheme="minorHAnsi"/>
              </w:rPr>
              <w:t xml:space="preserve">An employee who is contracted to work less than 52 weeks a year. </w:t>
            </w:r>
          </w:p>
        </w:tc>
      </w:tr>
      <w:tr w:rsidR="000818D0" w:rsidRPr="000D38C6" w14:paraId="36867628" w14:textId="77777777" w:rsidTr="00A71C00">
        <w:tc>
          <w:tcPr>
            <w:tcW w:w="3157" w:type="dxa"/>
          </w:tcPr>
          <w:p w14:paraId="1E2E3CD5" w14:textId="3475F3C2" w:rsidR="000818D0" w:rsidRPr="000D38C6" w:rsidRDefault="000818D0" w:rsidP="000818D0">
            <w:pPr>
              <w:rPr>
                <w:rFonts w:asciiTheme="minorHAnsi" w:hAnsiTheme="minorHAnsi"/>
              </w:rPr>
            </w:pPr>
            <w:r w:rsidRPr="000D38C6">
              <w:rPr>
                <w:rFonts w:asciiTheme="minorHAnsi" w:hAnsiTheme="minorHAnsi"/>
              </w:rPr>
              <w:t>Permanent</w:t>
            </w:r>
          </w:p>
        </w:tc>
        <w:tc>
          <w:tcPr>
            <w:tcW w:w="11013" w:type="dxa"/>
          </w:tcPr>
          <w:p w14:paraId="6EE08620" w14:textId="2C152E99" w:rsidR="000818D0" w:rsidRPr="000D38C6" w:rsidRDefault="000818D0" w:rsidP="000818D0">
            <w:pPr>
              <w:rPr>
                <w:rFonts w:asciiTheme="minorHAnsi" w:hAnsiTheme="minorHAnsi"/>
              </w:rPr>
            </w:pPr>
            <w:r w:rsidRPr="000D38C6">
              <w:rPr>
                <w:rFonts w:asciiTheme="minorHAnsi" w:hAnsiTheme="minorHAnsi"/>
              </w:rPr>
              <w:t>Continue indefinitely until notice is given by either party</w:t>
            </w:r>
          </w:p>
        </w:tc>
      </w:tr>
      <w:tr w:rsidR="000818D0" w:rsidRPr="000D38C6" w14:paraId="6D194E97" w14:textId="77777777" w:rsidTr="00A71C00">
        <w:tc>
          <w:tcPr>
            <w:tcW w:w="3157" w:type="dxa"/>
          </w:tcPr>
          <w:p w14:paraId="0AA8B697" w14:textId="3A6ACCC4" w:rsidR="000818D0" w:rsidRPr="000D38C6" w:rsidRDefault="000818D0" w:rsidP="000818D0">
            <w:pPr>
              <w:rPr>
                <w:rFonts w:asciiTheme="minorHAnsi" w:hAnsiTheme="minorHAnsi"/>
              </w:rPr>
            </w:pPr>
            <w:r w:rsidRPr="000D38C6">
              <w:rPr>
                <w:rFonts w:asciiTheme="minorHAnsi" w:hAnsiTheme="minorHAnsi"/>
              </w:rPr>
              <w:t>Secondment</w:t>
            </w:r>
          </w:p>
        </w:tc>
        <w:tc>
          <w:tcPr>
            <w:tcW w:w="11013" w:type="dxa"/>
          </w:tcPr>
          <w:p w14:paraId="0571781B" w14:textId="2E3E5BF0" w:rsidR="000818D0" w:rsidRPr="000D38C6" w:rsidRDefault="000818D0" w:rsidP="000818D0">
            <w:pPr>
              <w:rPr>
                <w:rFonts w:asciiTheme="minorHAnsi" w:hAnsiTheme="minorHAnsi"/>
              </w:rPr>
            </w:pPr>
            <w:r w:rsidRPr="000D38C6">
              <w:rPr>
                <w:rFonts w:asciiTheme="minorHAnsi" w:hAnsiTheme="minorHAnsi"/>
              </w:rPr>
              <w:t>Employee is loaned to another part of the organisation or employer.</w:t>
            </w:r>
          </w:p>
        </w:tc>
      </w:tr>
      <w:tr w:rsidR="000818D0" w:rsidRPr="000D38C6" w14:paraId="4006E7F7" w14:textId="77777777" w:rsidTr="00A71C00">
        <w:tc>
          <w:tcPr>
            <w:tcW w:w="3157" w:type="dxa"/>
          </w:tcPr>
          <w:p w14:paraId="4006E7F5" w14:textId="0B337491" w:rsidR="000818D0" w:rsidRPr="000D38C6" w:rsidRDefault="000818D0" w:rsidP="000818D0">
            <w:pPr>
              <w:rPr>
                <w:rFonts w:asciiTheme="minorHAnsi" w:hAnsiTheme="minorHAnsi"/>
              </w:rPr>
            </w:pPr>
            <w:r w:rsidRPr="000D38C6">
              <w:rPr>
                <w:rFonts w:asciiTheme="minorHAnsi" w:hAnsiTheme="minorHAnsi"/>
              </w:rPr>
              <w:lastRenderedPageBreak/>
              <w:t>Specific purpose/project task</w:t>
            </w:r>
          </w:p>
        </w:tc>
        <w:tc>
          <w:tcPr>
            <w:tcW w:w="11013" w:type="dxa"/>
          </w:tcPr>
          <w:p w14:paraId="4006E7F6" w14:textId="500B9526" w:rsidR="000818D0" w:rsidRPr="000D38C6" w:rsidRDefault="000818D0" w:rsidP="000818D0">
            <w:pPr>
              <w:rPr>
                <w:rFonts w:asciiTheme="minorHAnsi" w:hAnsiTheme="minorHAnsi"/>
              </w:rPr>
            </w:pPr>
            <w:r w:rsidRPr="000D38C6">
              <w:rPr>
                <w:rFonts w:asciiTheme="minorHAnsi" w:hAnsiTheme="minorHAnsi"/>
              </w:rPr>
              <w:t>Contracts for the completion of a specific task automatically terminate once the purpose/project/task is completed e.g. sickness cover/maternity cover.  Also covered by law protecting fixed-term employees.</w:t>
            </w:r>
          </w:p>
        </w:tc>
      </w:tr>
      <w:tr w:rsidR="00393530" w:rsidRPr="000D38C6" w14:paraId="74707F56" w14:textId="77777777" w:rsidTr="00A71C00">
        <w:tc>
          <w:tcPr>
            <w:tcW w:w="3157" w:type="dxa"/>
          </w:tcPr>
          <w:p w14:paraId="1F9854A4" w14:textId="1AD1FD02" w:rsidR="00393530" w:rsidRPr="000D38C6" w:rsidRDefault="00393530" w:rsidP="000818D0">
            <w:pPr>
              <w:rPr>
                <w:rFonts w:asciiTheme="minorHAnsi" w:hAnsiTheme="minorHAnsi"/>
              </w:rPr>
            </w:pPr>
            <w:r w:rsidRPr="000D38C6">
              <w:rPr>
                <w:rFonts w:asciiTheme="minorHAnsi" w:hAnsiTheme="minorHAnsi"/>
              </w:rPr>
              <w:t>Statement of Particulars</w:t>
            </w:r>
          </w:p>
        </w:tc>
        <w:tc>
          <w:tcPr>
            <w:tcW w:w="11013" w:type="dxa"/>
          </w:tcPr>
          <w:p w14:paraId="31F3E3A2" w14:textId="45A8BF68" w:rsidR="00393530" w:rsidRPr="000D38C6" w:rsidRDefault="00393530" w:rsidP="00393530">
            <w:pPr>
              <w:rPr>
                <w:rFonts w:asciiTheme="minorHAnsi" w:hAnsiTheme="minorHAnsi"/>
              </w:rPr>
            </w:pPr>
            <w:r w:rsidRPr="000D38C6">
              <w:rPr>
                <w:rStyle w:val="Emphasis"/>
                <w:rFonts w:asciiTheme="minorHAnsi" w:hAnsiTheme="minorHAnsi"/>
                <w:b w:val="0"/>
              </w:rPr>
              <w:t xml:space="preserve">The written document setting out the expressed terms of employment normally provided to employees with the formal offer of employment.  Note:  The contract of Employment consist of empress terms written into the employment contract </w:t>
            </w:r>
            <w:r w:rsidRPr="000D38C6">
              <w:rPr>
                <w:rStyle w:val="Emphasis"/>
                <w:rFonts w:asciiTheme="minorHAnsi" w:hAnsiTheme="minorHAnsi"/>
                <w:b w:val="0"/>
                <w:u w:val="single"/>
              </w:rPr>
              <w:t>and</w:t>
            </w:r>
            <w:r w:rsidRPr="000D38C6">
              <w:rPr>
                <w:rStyle w:val="Emphasis"/>
                <w:rFonts w:asciiTheme="minorHAnsi" w:hAnsiTheme="minorHAnsi"/>
                <w:b w:val="0"/>
              </w:rPr>
              <w:t xml:space="preserve"> the implied terms which are not expressly stated.  </w:t>
            </w:r>
          </w:p>
        </w:tc>
      </w:tr>
      <w:tr w:rsidR="000818D0" w:rsidRPr="000D38C6" w14:paraId="4006E7FA" w14:textId="77777777" w:rsidTr="00A71C00">
        <w:tc>
          <w:tcPr>
            <w:tcW w:w="3157" w:type="dxa"/>
          </w:tcPr>
          <w:p w14:paraId="4006E7F8" w14:textId="779734A8" w:rsidR="000818D0" w:rsidRPr="000D38C6" w:rsidRDefault="000818D0" w:rsidP="000818D0">
            <w:pPr>
              <w:rPr>
                <w:rFonts w:asciiTheme="minorHAnsi" w:hAnsiTheme="minorHAnsi"/>
              </w:rPr>
            </w:pPr>
            <w:r w:rsidRPr="000D38C6">
              <w:rPr>
                <w:rFonts w:asciiTheme="minorHAnsi" w:hAnsiTheme="minorHAnsi"/>
              </w:rPr>
              <w:t xml:space="preserve">Substantive </w:t>
            </w:r>
          </w:p>
        </w:tc>
        <w:tc>
          <w:tcPr>
            <w:tcW w:w="11013" w:type="dxa"/>
          </w:tcPr>
          <w:p w14:paraId="4006E7F9" w14:textId="7ECBF97A" w:rsidR="000818D0" w:rsidRPr="000D38C6" w:rsidRDefault="000818D0" w:rsidP="000818D0">
            <w:pPr>
              <w:rPr>
                <w:rFonts w:asciiTheme="minorHAnsi" w:hAnsiTheme="minorHAnsi"/>
              </w:rPr>
            </w:pPr>
            <w:r w:rsidRPr="000D38C6">
              <w:rPr>
                <w:rFonts w:asciiTheme="minorHAnsi" w:hAnsiTheme="minorHAnsi"/>
              </w:rPr>
              <w:t>Forms part of on-going establishment/permanent position/main position</w:t>
            </w:r>
          </w:p>
        </w:tc>
      </w:tr>
      <w:tr w:rsidR="000818D0" w:rsidRPr="000D38C6" w14:paraId="4006E806" w14:textId="77777777" w:rsidTr="00A71C00">
        <w:tc>
          <w:tcPr>
            <w:tcW w:w="3157" w:type="dxa"/>
          </w:tcPr>
          <w:p w14:paraId="4006E804" w14:textId="77777777" w:rsidR="000818D0" w:rsidRPr="000D38C6" w:rsidRDefault="000818D0" w:rsidP="000818D0">
            <w:pPr>
              <w:rPr>
                <w:rFonts w:asciiTheme="minorHAnsi" w:hAnsiTheme="minorHAnsi"/>
              </w:rPr>
            </w:pPr>
            <w:r w:rsidRPr="000D38C6">
              <w:rPr>
                <w:rFonts w:asciiTheme="minorHAnsi" w:hAnsiTheme="minorHAnsi"/>
              </w:rPr>
              <w:t>Temporary</w:t>
            </w:r>
          </w:p>
        </w:tc>
        <w:tc>
          <w:tcPr>
            <w:tcW w:w="11013" w:type="dxa"/>
          </w:tcPr>
          <w:p w14:paraId="4006E805" w14:textId="77777777" w:rsidR="000818D0" w:rsidRPr="000D38C6" w:rsidRDefault="000818D0" w:rsidP="000818D0">
            <w:pPr>
              <w:rPr>
                <w:rFonts w:asciiTheme="minorHAnsi" w:hAnsiTheme="minorHAnsi"/>
              </w:rPr>
            </w:pPr>
            <w:r w:rsidRPr="000D38C6">
              <w:rPr>
                <w:rFonts w:asciiTheme="minorHAnsi" w:hAnsiTheme="minorHAnsi"/>
              </w:rPr>
              <w:t xml:space="preserve">A contract which gives no expectation of permanence.  No termination date or the event on which the employment will end is specified.  </w:t>
            </w:r>
          </w:p>
        </w:tc>
      </w:tr>
      <w:tr w:rsidR="000818D0" w:rsidRPr="000D38C6" w14:paraId="4006E817" w14:textId="77777777" w:rsidTr="00A71C00">
        <w:tc>
          <w:tcPr>
            <w:tcW w:w="3157" w:type="dxa"/>
          </w:tcPr>
          <w:p w14:paraId="4006E813" w14:textId="77777777" w:rsidR="000818D0" w:rsidRPr="000D38C6" w:rsidRDefault="000818D0" w:rsidP="000818D0">
            <w:pPr>
              <w:rPr>
                <w:rFonts w:asciiTheme="minorHAnsi" w:hAnsiTheme="minorHAnsi"/>
              </w:rPr>
            </w:pPr>
            <w:r w:rsidRPr="000D38C6">
              <w:rPr>
                <w:rFonts w:asciiTheme="minorHAnsi" w:hAnsiTheme="minorHAnsi"/>
              </w:rPr>
              <w:t>Term-time</w:t>
            </w:r>
          </w:p>
        </w:tc>
        <w:tc>
          <w:tcPr>
            <w:tcW w:w="11013" w:type="dxa"/>
          </w:tcPr>
          <w:p w14:paraId="4006E814" w14:textId="77777777" w:rsidR="000818D0" w:rsidRPr="000D38C6" w:rsidRDefault="000818D0" w:rsidP="000818D0">
            <w:pPr>
              <w:rPr>
                <w:rFonts w:asciiTheme="minorHAnsi" w:hAnsiTheme="minorHAnsi"/>
              </w:rPr>
            </w:pPr>
            <w:r w:rsidRPr="000D38C6">
              <w:rPr>
                <w:rFonts w:asciiTheme="minorHAnsi" w:hAnsiTheme="minorHAnsi"/>
              </w:rPr>
              <w:t xml:space="preserve">The employee works only during those periods that coincide with school terms and is the employee is not required to work during </w:t>
            </w:r>
            <w:r w:rsidRPr="000D38C6">
              <w:rPr>
                <w:rFonts w:asciiTheme="minorHAnsi" w:hAnsiTheme="minorHAnsi"/>
                <w:u w:val="single"/>
              </w:rPr>
              <w:t>school</w:t>
            </w:r>
            <w:r w:rsidRPr="000D38C6">
              <w:rPr>
                <w:rFonts w:asciiTheme="minorHAnsi" w:hAnsiTheme="minorHAnsi"/>
              </w:rPr>
              <w:t xml:space="preserve"> holidays.</w:t>
            </w:r>
          </w:p>
          <w:p w14:paraId="4006E815" w14:textId="77777777" w:rsidR="000818D0" w:rsidRPr="000D38C6" w:rsidRDefault="000818D0" w:rsidP="000818D0">
            <w:pPr>
              <w:rPr>
                <w:rFonts w:asciiTheme="minorHAnsi" w:hAnsiTheme="minorHAnsi"/>
              </w:rPr>
            </w:pPr>
          </w:p>
          <w:p w14:paraId="4006E816" w14:textId="77777777" w:rsidR="000818D0" w:rsidRPr="000D38C6" w:rsidRDefault="000818D0" w:rsidP="000818D0">
            <w:pPr>
              <w:rPr>
                <w:rFonts w:asciiTheme="minorHAnsi" w:hAnsiTheme="minorHAnsi"/>
              </w:rPr>
            </w:pPr>
            <w:r w:rsidRPr="000D38C6">
              <w:rPr>
                <w:rFonts w:asciiTheme="minorHAnsi" w:hAnsiTheme="minorHAnsi"/>
              </w:rPr>
              <w:t>HE have different term-times for UG and PG students and from Schools and so should only be used where it is intended to relate to school term dates.</w:t>
            </w:r>
          </w:p>
        </w:tc>
      </w:tr>
      <w:tr w:rsidR="000818D0" w:rsidRPr="000D38C6" w14:paraId="4006E83B" w14:textId="77777777" w:rsidTr="00A71C00">
        <w:tc>
          <w:tcPr>
            <w:tcW w:w="3157" w:type="dxa"/>
          </w:tcPr>
          <w:p w14:paraId="4006E839" w14:textId="77777777" w:rsidR="000818D0" w:rsidRPr="000D38C6" w:rsidRDefault="000818D0" w:rsidP="000818D0">
            <w:pPr>
              <w:rPr>
                <w:rFonts w:asciiTheme="minorHAnsi" w:hAnsiTheme="minorHAnsi"/>
              </w:rPr>
            </w:pPr>
            <w:r w:rsidRPr="000D38C6">
              <w:rPr>
                <w:rFonts w:asciiTheme="minorHAnsi" w:hAnsiTheme="minorHAnsi"/>
              </w:rPr>
              <w:t>Volunteers</w:t>
            </w:r>
          </w:p>
        </w:tc>
        <w:tc>
          <w:tcPr>
            <w:tcW w:w="11013" w:type="dxa"/>
          </w:tcPr>
          <w:p w14:paraId="4006E83A" w14:textId="77777777" w:rsidR="000818D0" w:rsidRPr="000D38C6" w:rsidRDefault="000818D0" w:rsidP="000818D0">
            <w:pPr>
              <w:rPr>
                <w:rFonts w:asciiTheme="minorHAnsi" w:hAnsiTheme="minorHAnsi"/>
              </w:rPr>
            </w:pPr>
            <w:r w:rsidRPr="000D38C6">
              <w:rPr>
                <w:rFonts w:asciiTheme="minorHAnsi" w:hAnsiTheme="minorHAnsi"/>
              </w:rPr>
              <w:t>Skills or labour are offered to an organisation in return for no payment.</w:t>
            </w:r>
          </w:p>
        </w:tc>
      </w:tr>
      <w:tr w:rsidR="000818D0" w:rsidRPr="000D38C6" w14:paraId="538E4F63" w14:textId="77777777" w:rsidTr="00A71C00">
        <w:tc>
          <w:tcPr>
            <w:tcW w:w="3157" w:type="dxa"/>
          </w:tcPr>
          <w:p w14:paraId="2D5C3C70" w14:textId="6AC25778" w:rsidR="000818D0" w:rsidRPr="000D38C6" w:rsidRDefault="000818D0" w:rsidP="000818D0">
            <w:pPr>
              <w:rPr>
                <w:rFonts w:asciiTheme="minorHAnsi" w:hAnsiTheme="minorHAnsi"/>
              </w:rPr>
            </w:pPr>
            <w:r w:rsidRPr="000D38C6">
              <w:rPr>
                <w:rFonts w:asciiTheme="minorHAnsi" w:hAnsiTheme="minorHAnsi"/>
              </w:rPr>
              <w:t>Zero Hours</w:t>
            </w:r>
          </w:p>
        </w:tc>
        <w:tc>
          <w:tcPr>
            <w:tcW w:w="11013" w:type="dxa"/>
          </w:tcPr>
          <w:p w14:paraId="4687672F" w14:textId="3CA2765A" w:rsidR="000818D0" w:rsidRPr="000D38C6" w:rsidRDefault="000818D0" w:rsidP="000818D0">
            <w:pPr>
              <w:rPr>
                <w:rFonts w:asciiTheme="minorHAnsi" w:hAnsiTheme="minorHAnsi"/>
              </w:rPr>
            </w:pPr>
            <w:r w:rsidRPr="000D38C6">
              <w:rPr>
                <w:rFonts w:asciiTheme="minorHAnsi" w:hAnsiTheme="minorHAnsi"/>
              </w:rPr>
              <w:t>Employee undertakes to be available for work but the employer does not undertake to provide work and will only pay for work actually done. Employee has continuity of employment from the date contract commenced.</w:t>
            </w:r>
          </w:p>
        </w:tc>
      </w:tr>
    </w:tbl>
    <w:p w14:paraId="4006E83C" w14:textId="77777777" w:rsidR="00210C88" w:rsidRPr="000D38C6" w:rsidRDefault="00210C88">
      <w:pPr>
        <w:rPr>
          <w:rFonts w:asciiTheme="minorHAnsi" w:hAnsiTheme="minorHAnsi"/>
        </w:rPr>
      </w:pPr>
    </w:p>
    <w:p w14:paraId="4006E83D" w14:textId="0FA18F5F" w:rsidR="00210C88" w:rsidRPr="000D38C6" w:rsidRDefault="005715EF">
      <w:pPr>
        <w:rPr>
          <w:rFonts w:asciiTheme="minorHAnsi" w:hAnsiTheme="minorHAnsi"/>
        </w:rPr>
      </w:pPr>
      <w:r w:rsidRPr="000D38C6">
        <w:rPr>
          <w:rFonts w:asciiTheme="minorHAnsi" w:hAnsiTheme="minorHAnsi"/>
        </w:rPr>
        <w:t>N</w:t>
      </w:r>
      <w:r w:rsidR="000D335B">
        <w:rPr>
          <w:rFonts w:asciiTheme="minorHAnsi" w:hAnsiTheme="minorHAnsi"/>
        </w:rPr>
        <w:t>OTES</w:t>
      </w:r>
      <w:r w:rsidRPr="000D38C6">
        <w:rPr>
          <w:rFonts w:asciiTheme="minorHAnsi" w:hAnsiTheme="minorHAnsi"/>
        </w:rPr>
        <w:t>:</w:t>
      </w:r>
    </w:p>
    <w:p w14:paraId="4006E83E" w14:textId="77777777" w:rsidR="00C95870" w:rsidRPr="000D38C6" w:rsidRDefault="00C95870" w:rsidP="005715EF">
      <w:pPr>
        <w:pStyle w:val="ListParagraph"/>
        <w:numPr>
          <w:ilvl w:val="0"/>
          <w:numId w:val="1"/>
        </w:numPr>
        <w:rPr>
          <w:rFonts w:asciiTheme="minorHAnsi" w:hAnsiTheme="minorHAnsi"/>
        </w:rPr>
      </w:pPr>
      <w:r w:rsidRPr="000D38C6">
        <w:rPr>
          <w:rFonts w:asciiTheme="minorHAnsi" w:hAnsiTheme="minorHAnsi"/>
        </w:rPr>
        <w:t>A contract can be a combination of the above terms e.g. Permanent zero hours contract or fixed-term zero hours contract,   full-time, part-year contract or part-time, part year contract.</w:t>
      </w:r>
    </w:p>
    <w:p w14:paraId="4006E83F" w14:textId="2FBCA2C6" w:rsidR="00C95870" w:rsidRPr="000D38C6" w:rsidRDefault="00C95870" w:rsidP="005715EF">
      <w:pPr>
        <w:pStyle w:val="ListParagraph"/>
        <w:numPr>
          <w:ilvl w:val="0"/>
          <w:numId w:val="1"/>
        </w:numPr>
        <w:rPr>
          <w:rFonts w:asciiTheme="minorHAnsi" w:hAnsiTheme="minorHAnsi"/>
        </w:rPr>
      </w:pPr>
      <w:proofErr w:type="gramStart"/>
      <w:r w:rsidRPr="000D38C6">
        <w:rPr>
          <w:rFonts w:asciiTheme="minorHAnsi" w:hAnsiTheme="minorHAnsi"/>
        </w:rPr>
        <w:t>FTE  -</w:t>
      </w:r>
      <w:proofErr w:type="gramEnd"/>
      <w:r w:rsidRPr="000D38C6">
        <w:rPr>
          <w:rFonts w:asciiTheme="minorHAnsi" w:hAnsiTheme="minorHAnsi"/>
        </w:rPr>
        <w:t xml:space="preserve">  0.5 FTE could </w:t>
      </w:r>
      <w:r w:rsidR="00E9623E" w:rsidRPr="000D38C6">
        <w:rPr>
          <w:rFonts w:asciiTheme="minorHAnsi" w:hAnsiTheme="minorHAnsi"/>
        </w:rPr>
        <w:t>mean all</w:t>
      </w:r>
      <w:r w:rsidRPr="000D38C6">
        <w:rPr>
          <w:rFonts w:asciiTheme="minorHAnsi" w:hAnsiTheme="minorHAnsi"/>
        </w:rPr>
        <w:t xml:space="preserve"> year round, 17.5 hours or 35 hours for 26 weeks.</w:t>
      </w:r>
    </w:p>
    <w:p w14:paraId="4006E840" w14:textId="77777777" w:rsidR="00D2542F" w:rsidRPr="000D38C6" w:rsidRDefault="00D2542F" w:rsidP="00D2542F">
      <w:pPr>
        <w:pStyle w:val="ListParagraph"/>
        <w:numPr>
          <w:ilvl w:val="0"/>
          <w:numId w:val="1"/>
        </w:numPr>
        <w:rPr>
          <w:rFonts w:asciiTheme="minorHAnsi" w:hAnsiTheme="minorHAnsi"/>
        </w:rPr>
      </w:pPr>
      <w:r w:rsidRPr="000D38C6">
        <w:rPr>
          <w:rFonts w:asciiTheme="minorHAnsi" w:hAnsiTheme="minorHAnsi"/>
        </w:rPr>
        <w:t xml:space="preserve">Pay arrangements don’t </w:t>
      </w:r>
      <w:r w:rsidR="00E9623E" w:rsidRPr="000D38C6">
        <w:rPr>
          <w:rFonts w:asciiTheme="minorHAnsi" w:hAnsiTheme="minorHAnsi"/>
        </w:rPr>
        <w:t>relate</w:t>
      </w:r>
      <w:r w:rsidRPr="000D38C6">
        <w:rPr>
          <w:rFonts w:asciiTheme="minorHAnsi" w:hAnsiTheme="minorHAnsi"/>
        </w:rPr>
        <w:t xml:space="preserve"> to type of contract e.g. Part-Year is paid over 12 months.</w:t>
      </w:r>
    </w:p>
    <w:p w14:paraId="4006E841" w14:textId="77777777" w:rsidR="00D2542F" w:rsidRPr="000D38C6" w:rsidRDefault="00D2542F" w:rsidP="00D2542F">
      <w:pPr>
        <w:pStyle w:val="ListParagraph"/>
        <w:numPr>
          <w:ilvl w:val="0"/>
          <w:numId w:val="1"/>
        </w:numPr>
        <w:rPr>
          <w:rFonts w:asciiTheme="minorHAnsi" w:hAnsiTheme="minorHAnsi"/>
        </w:rPr>
      </w:pPr>
      <w:r w:rsidRPr="000D38C6">
        <w:rPr>
          <w:rFonts w:asciiTheme="minorHAnsi" w:hAnsiTheme="minorHAnsi"/>
        </w:rPr>
        <w:t>Regular patterns of work can change the basis of the contract.</w:t>
      </w:r>
    </w:p>
    <w:p w14:paraId="4006E842" w14:textId="77777777" w:rsidR="00D2542F" w:rsidRPr="000D38C6" w:rsidRDefault="00D2542F" w:rsidP="00D2542F">
      <w:pPr>
        <w:rPr>
          <w:rFonts w:asciiTheme="minorHAnsi" w:hAnsiTheme="minorHAnsi"/>
        </w:rPr>
      </w:pPr>
    </w:p>
    <w:p w14:paraId="4006E843" w14:textId="77777777" w:rsidR="00210C88" w:rsidRPr="000D38C6" w:rsidRDefault="00210C88">
      <w:pPr>
        <w:rPr>
          <w:rFonts w:asciiTheme="minorHAnsi" w:hAnsiTheme="minorHAnsi"/>
        </w:rPr>
      </w:pPr>
    </w:p>
    <w:p w14:paraId="4006E844" w14:textId="77777777" w:rsidR="00980DF0" w:rsidRDefault="00980DF0"/>
    <w:sectPr w:rsidR="00980DF0" w:rsidSect="00A71C0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0DD1D" w14:textId="77777777" w:rsidR="00353397" w:rsidRDefault="00353397" w:rsidP="00353397">
      <w:pPr>
        <w:spacing w:after="0" w:line="240" w:lineRule="auto"/>
      </w:pPr>
      <w:r>
        <w:separator/>
      </w:r>
    </w:p>
  </w:endnote>
  <w:endnote w:type="continuationSeparator" w:id="0">
    <w:p w14:paraId="382A647F" w14:textId="77777777" w:rsidR="00353397" w:rsidRDefault="00353397" w:rsidP="0035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01475"/>
      <w:docPartObj>
        <w:docPartGallery w:val="Page Numbers (Bottom of Page)"/>
        <w:docPartUnique/>
      </w:docPartObj>
    </w:sdtPr>
    <w:sdtEndPr>
      <w:rPr>
        <w:noProof/>
      </w:rPr>
    </w:sdtEndPr>
    <w:sdtContent>
      <w:p w14:paraId="6EA6B2F9" w14:textId="3500727D" w:rsidR="00353397" w:rsidRDefault="00353397">
        <w:pPr>
          <w:pStyle w:val="Footer"/>
          <w:jc w:val="right"/>
        </w:pPr>
        <w:r>
          <w:fldChar w:fldCharType="begin"/>
        </w:r>
        <w:r>
          <w:instrText xml:space="preserve"> PAGE   \* MERGEFORMAT </w:instrText>
        </w:r>
        <w:r>
          <w:fldChar w:fldCharType="separate"/>
        </w:r>
        <w:r w:rsidR="004B0F6F">
          <w:rPr>
            <w:noProof/>
          </w:rPr>
          <w:t>1</w:t>
        </w:r>
        <w:r>
          <w:rPr>
            <w:noProof/>
          </w:rPr>
          <w:fldChar w:fldCharType="end"/>
        </w:r>
      </w:p>
    </w:sdtContent>
  </w:sdt>
  <w:p w14:paraId="59E9A04A" w14:textId="77777777" w:rsidR="00353397" w:rsidRDefault="0035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4753" w14:textId="77777777" w:rsidR="00353397" w:rsidRDefault="00353397" w:rsidP="00353397">
      <w:pPr>
        <w:spacing w:after="0" w:line="240" w:lineRule="auto"/>
      </w:pPr>
      <w:r>
        <w:separator/>
      </w:r>
    </w:p>
  </w:footnote>
  <w:footnote w:type="continuationSeparator" w:id="0">
    <w:p w14:paraId="0030697B" w14:textId="77777777" w:rsidR="00353397" w:rsidRDefault="00353397" w:rsidP="00353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F3901"/>
    <w:multiLevelType w:val="hybridMultilevel"/>
    <w:tmpl w:val="1830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F0"/>
    <w:rsid w:val="000818D0"/>
    <w:rsid w:val="000D335B"/>
    <w:rsid w:val="000D38C6"/>
    <w:rsid w:val="00210C88"/>
    <w:rsid w:val="00232BD0"/>
    <w:rsid w:val="00353397"/>
    <w:rsid w:val="00393530"/>
    <w:rsid w:val="003C69C4"/>
    <w:rsid w:val="003C7E68"/>
    <w:rsid w:val="00442D0F"/>
    <w:rsid w:val="004B0F6F"/>
    <w:rsid w:val="004B2452"/>
    <w:rsid w:val="004B4820"/>
    <w:rsid w:val="004C1743"/>
    <w:rsid w:val="005715EF"/>
    <w:rsid w:val="005C68A6"/>
    <w:rsid w:val="00623DCD"/>
    <w:rsid w:val="00895F34"/>
    <w:rsid w:val="00971DCB"/>
    <w:rsid w:val="00980DF0"/>
    <w:rsid w:val="009F3D54"/>
    <w:rsid w:val="00A06377"/>
    <w:rsid w:val="00A71C00"/>
    <w:rsid w:val="00B027DB"/>
    <w:rsid w:val="00C47220"/>
    <w:rsid w:val="00C95870"/>
    <w:rsid w:val="00D1440F"/>
    <w:rsid w:val="00D2542F"/>
    <w:rsid w:val="00DB17E6"/>
    <w:rsid w:val="00E9623E"/>
    <w:rsid w:val="00F03C61"/>
    <w:rsid w:val="00F51147"/>
    <w:rsid w:val="00F77F47"/>
    <w:rsid w:val="00F93FE4"/>
    <w:rsid w:val="00FA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E7F3"/>
  <w15:docId w15:val="{3D4DDF8A-A12A-48D5-AD81-CB6EDAA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EF"/>
    <w:pPr>
      <w:ind w:left="720"/>
      <w:contextualSpacing/>
    </w:pPr>
  </w:style>
  <w:style w:type="paragraph" w:styleId="BalloonText">
    <w:name w:val="Balloon Text"/>
    <w:basedOn w:val="Normal"/>
    <w:link w:val="BalloonTextChar"/>
    <w:uiPriority w:val="99"/>
    <w:semiHidden/>
    <w:unhideWhenUsed/>
    <w:rsid w:val="0062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CD"/>
    <w:rPr>
      <w:rFonts w:ascii="Tahoma" w:hAnsi="Tahoma" w:cs="Tahoma"/>
      <w:sz w:val="16"/>
      <w:szCs w:val="16"/>
    </w:rPr>
  </w:style>
  <w:style w:type="character" w:styleId="Emphasis">
    <w:name w:val="Emphasis"/>
    <w:basedOn w:val="DefaultParagraphFont"/>
    <w:uiPriority w:val="20"/>
    <w:qFormat/>
    <w:rsid w:val="00393530"/>
    <w:rPr>
      <w:b/>
      <w:bCs/>
      <w:i w:val="0"/>
      <w:iCs w:val="0"/>
    </w:rPr>
  </w:style>
  <w:style w:type="character" w:customStyle="1" w:styleId="st1">
    <w:name w:val="st1"/>
    <w:basedOn w:val="DefaultParagraphFont"/>
    <w:rsid w:val="00393530"/>
  </w:style>
  <w:style w:type="paragraph" w:styleId="Header">
    <w:name w:val="header"/>
    <w:basedOn w:val="Normal"/>
    <w:link w:val="HeaderChar"/>
    <w:uiPriority w:val="99"/>
    <w:unhideWhenUsed/>
    <w:rsid w:val="0035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97"/>
  </w:style>
  <w:style w:type="paragraph" w:styleId="Footer">
    <w:name w:val="footer"/>
    <w:basedOn w:val="Normal"/>
    <w:link w:val="FooterChar"/>
    <w:uiPriority w:val="99"/>
    <w:unhideWhenUsed/>
    <w:rsid w:val="0035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056ee6-1216-4005-9ca4-65616817a0ea">F34WW2NJJ5TA-170-3</_dlc_DocId>
    <_dlc_DocIdUrl xmlns="17056ee6-1216-4005-9ca4-65616817a0ea">
      <Url>https://sp.falmouth.ac.uk/sites/hr/_layouts/DocIdRedir.aspx?ID=F34WW2NJJ5TA-170-3</Url>
      <Description>F34WW2NJJ5TA-170-3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740D4640C93E49A5E0C341308A4861" ma:contentTypeVersion="0" ma:contentTypeDescription="Create a new document." ma:contentTypeScope="" ma:versionID="a5b4837cb9043b21562f3cc65161c822">
  <xsd:schema xmlns:xsd="http://www.w3.org/2001/XMLSchema" xmlns:xs="http://www.w3.org/2001/XMLSchema" xmlns:p="http://schemas.microsoft.com/office/2006/metadata/properties" xmlns:ns2="17056ee6-1216-4005-9ca4-65616817a0ea" targetNamespace="http://schemas.microsoft.com/office/2006/metadata/properties" ma:root="true" ma:fieldsID="8901b0efc95881e7b5eae78a6b7032ae" ns2:_="">
    <xsd:import namespace="17056ee6-1216-4005-9ca4-65616817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56ee6-1216-4005-9ca4-65616817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48140-C2D1-42E8-BE5C-9ABE94ACB380}">
  <ds:schemaRefs>
    <ds:schemaRef ds:uri="http://schemas.microsoft.com/office/2006/documentManagement/types"/>
    <ds:schemaRef ds:uri="http://www.w3.org/XML/1998/namespace"/>
    <ds:schemaRef ds:uri="17056ee6-1216-4005-9ca4-65616817a0ea"/>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99D795A1-BC49-440D-980F-34AA0B5A2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56ee6-1216-4005-9ca4-65616817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9792D-8ECD-48DB-B444-CB80A64CF52D}">
  <ds:schemaRefs>
    <ds:schemaRef ds:uri="http://schemas.microsoft.com/sharepoint/events"/>
  </ds:schemaRefs>
</ds:datastoreItem>
</file>

<file path=customXml/itemProps4.xml><?xml version="1.0" encoding="utf-8"?>
<ds:datastoreItem xmlns:ds="http://schemas.openxmlformats.org/officeDocument/2006/customXml" ds:itemID="{59C47A50-50CE-4D9B-96BA-4315073ED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Keightley, Heather</dc:creator>
  <cp:lastModifiedBy>Keightley, Heather</cp:lastModifiedBy>
  <cp:revision>3</cp:revision>
  <cp:lastPrinted>2012-03-20T15:23:00Z</cp:lastPrinted>
  <dcterms:created xsi:type="dcterms:W3CDTF">2018-02-06T11:04:00Z</dcterms:created>
  <dcterms:modified xsi:type="dcterms:W3CDTF">2018-02-06T11:05:00Z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0x010100B6740D4640C93E49A5E0C341308A4861</vt:lpwstr>
  </property>
  <property fmtid="{D5CDD505-2E9C-101B-9397-08002B2CF9AE}" pid="3" name="_dlc_DocIdItemGuid">
    <vt:lpwstr>7d584b45-1322-46c2-813c-d29cdbbb6c63</vt:lpwstr>
  </property>
</Properties>
</file>